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775" w:rsidRPr="00771349" w:rsidRDefault="00154775" w:rsidP="00154775">
      <w:pPr>
        <w:suppressAutoHyphens/>
        <w:jc w:val="center"/>
        <w:rPr>
          <w:rFonts w:cs="Times New Roman"/>
          <w:b/>
          <w:bCs/>
          <w:iCs/>
          <w:sz w:val="22"/>
          <w:szCs w:val="22"/>
        </w:rPr>
      </w:pPr>
      <w:r w:rsidRPr="00771349">
        <w:rPr>
          <w:rFonts w:cs="Times New Roman"/>
          <w:b/>
          <w:sz w:val="22"/>
          <w:szCs w:val="22"/>
          <w:lang w:eastAsia="zh-CN"/>
        </w:rPr>
        <w:t>ЕЛЕКТРИЧНА ЕНЕРГІЯ</w:t>
      </w:r>
    </w:p>
    <w:p w:rsidR="00154775" w:rsidRPr="00771349" w:rsidRDefault="00154775" w:rsidP="00154775">
      <w:pPr>
        <w:suppressAutoHyphens/>
        <w:jc w:val="center"/>
        <w:rPr>
          <w:rFonts w:cs="Times New Roman"/>
          <w:b/>
          <w:i/>
          <w:iCs/>
          <w:sz w:val="22"/>
          <w:szCs w:val="22"/>
        </w:rPr>
      </w:pPr>
      <w:r w:rsidRPr="00771349">
        <w:rPr>
          <w:rFonts w:cs="Times New Roman"/>
          <w:b/>
          <w:bCs/>
          <w:iCs/>
          <w:sz w:val="22"/>
          <w:szCs w:val="22"/>
        </w:rPr>
        <w:t>(код ДК 021:2015 – 09310000-5 «Електрична енергія»)</w:t>
      </w:r>
    </w:p>
    <w:p w:rsidR="00154775" w:rsidRPr="00771349" w:rsidRDefault="00154775" w:rsidP="00154775">
      <w:pPr>
        <w:rPr>
          <w:rFonts w:cs="Times New Roman"/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4110"/>
        <w:gridCol w:w="1276"/>
        <w:gridCol w:w="1003"/>
        <w:gridCol w:w="3260"/>
      </w:tblGrid>
      <w:tr w:rsidR="00154775" w:rsidRPr="00771349" w:rsidTr="005709D9">
        <w:trPr>
          <w:trHeight w:val="24"/>
          <w:jc w:val="center"/>
        </w:trPr>
        <w:tc>
          <w:tcPr>
            <w:tcW w:w="421" w:type="dxa"/>
            <w:vAlign w:val="center"/>
          </w:tcPr>
          <w:p w:rsidR="00154775" w:rsidRPr="00771349" w:rsidRDefault="00154775" w:rsidP="005709D9">
            <w:pPr>
              <w:keepNext/>
              <w:suppressAutoHyphens/>
              <w:snapToGrid w:val="0"/>
              <w:ind w:left="-1391" w:right="-67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71349">
              <w:rPr>
                <w:rFonts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110" w:type="dxa"/>
            <w:vAlign w:val="center"/>
          </w:tcPr>
          <w:p w:rsidR="00154775" w:rsidRPr="00771349" w:rsidRDefault="00154775" w:rsidP="005709D9">
            <w:pPr>
              <w:keepNext/>
              <w:suppressAutoHyphens/>
              <w:snapToGrid w:val="0"/>
              <w:ind w:right="-255"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71349">
              <w:rPr>
                <w:rFonts w:cs="Times New Roman"/>
                <w:b/>
                <w:bCs/>
                <w:sz w:val="22"/>
                <w:szCs w:val="22"/>
              </w:rPr>
              <w:t>Замовник-ініціатор</w:t>
            </w:r>
          </w:p>
        </w:tc>
        <w:tc>
          <w:tcPr>
            <w:tcW w:w="1276" w:type="dxa"/>
            <w:vAlign w:val="center"/>
          </w:tcPr>
          <w:p w:rsidR="00154775" w:rsidRPr="00771349" w:rsidRDefault="00154775" w:rsidP="005709D9">
            <w:pPr>
              <w:keepNext/>
              <w:suppressAutoHyphens/>
              <w:snapToGrid w:val="0"/>
              <w:ind w:firstLine="9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71349">
              <w:rPr>
                <w:rFonts w:cs="Times New Roman"/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003" w:type="dxa"/>
            <w:vAlign w:val="center"/>
          </w:tcPr>
          <w:p w:rsidR="00154775" w:rsidRPr="00771349" w:rsidRDefault="00154775" w:rsidP="005709D9">
            <w:pPr>
              <w:keepNext/>
              <w:suppressAutoHyphens/>
              <w:snapToGrid w:val="0"/>
              <w:ind w:left="-38"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71349">
              <w:rPr>
                <w:rFonts w:cs="Times New Roman"/>
                <w:b/>
                <w:bCs/>
                <w:sz w:val="22"/>
                <w:szCs w:val="22"/>
              </w:rPr>
              <w:t>Од. виміру</w:t>
            </w:r>
          </w:p>
        </w:tc>
        <w:tc>
          <w:tcPr>
            <w:tcW w:w="3260" w:type="dxa"/>
            <w:vAlign w:val="center"/>
          </w:tcPr>
          <w:p w:rsidR="00154775" w:rsidRPr="00771349" w:rsidRDefault="00154775" w:rsidP="005709D9">
            <w:pPr>
              <w:keepNext/>
              <w:suppressAutoHyphens/>
              <w:snapToGrid w:val="0"/>
              <w:ind w:left="22"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71349">
              <w:rPr>
                <w:rFonts w:cs="Times New Roman"/>
                <w:b/>
                <w:bCs/>
                <w:sz w:val="22"/>
                <w:szCs w:val="22"/>
              </w:rPr>
              <w:t>Місце поставки</w:t>
            </w:r>
          </w:p>
        </w:tc>
      </w:tr>
      <w:tr w:rsidR="00154775" w:rsidRPr="00771349" w:rsidTr="005709D9">
        <w:trPr>
          <w:trHeight w:val="365"/>
          <w:jc w:val="center"/>
        </w:trPr>
        <w:tc>
          <w:tcPr>
            <w:tcW w:w="421" w:type="dxa"/>
            <w:vAlign w:val="center"/>
          </w:tcPr>
          <w:p w:rsidR="00154775" w:rsidRPr="00771349" w:rsidRDefault="00154775" w:rsidP="005709D9">
            <w:pPr>
              <w:keepNext/>
              <w:suppressAutoHyphens/>
              <w:snapToGrid w:val="0"/>
              <w:ind w:left="-1391" w:right="-670"/>
              <w:jc w:val="center"/>
              <w:rPr>
                <w:rFonts w:cs="Times New Roman"/>
                <w:sz w:val="22"/>
                <w:szCs w:val="22"/>
              </w:rPr>
            </w:pPr>
            <w:r w:rsidRPr="00771349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4110" w:type="dxa"/>
            <w:vAlign w:val="center"/>
          </w:tcPr>
          <w:p w:rsidR="00154775" w:rsidRPr="00771349" w:rsidRDefault="00154775" w:rsidP="005709D9">
            <w:pPr>
              <w:ind w:right="-255" w:firstLine="0"/>
              <w:rPr>
                <w:rFonts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4"/>
                <w:lang w:eastAsia="ru-RU"/>
              </w:rPr>
              <w:t>Відділ культури по Салтівському району Департаменту культури Харківської міської ради</w:t>
            </w:r>
          </w:p>
        </w:tc>
        <w:tc>
          <w:tcPr>
            <w:tcW w:w="1276" w:type="dxa"/>
            <w:vAlign w:val="center"/>
          </w:tcPr>
          <w:p w:rsidR="00154775" w:rsidRPr="00771349" w:rsidRDefault="00154775" w:rsidP="005709D9">
            <w:pPr>
              <w:ind w:firstLine="9"/>
              <w:rPr>
                <w:rFonts w:cs="Times New Roman"/>
                <w:sz w:val="22"/>
                <w:szCs w:val="22"/>
                <w:lang w:val="en-US"/>
              </w:rPr>
            </w:pPr>
            <w:r w:rsidRPr="00771349">
              <w:rPr>
                <w:rFonts w:cs="Times New Roman"/>
                <w:b/>
                <w:sz w:val="22"/>
                <w:szCs w:val="22"/>
                <w:lang w:val="en-US"/>
              </w:rPr>
              <w:t>30672</w:t>
            </w:r>
          </w:p>
        </w:tc>
        <w:tc>
          <w:tcPr>
            <w:tcW w:w="1003" w:type="dxa"/>
            <w:vAlign w:val="center"/>
          </w:tcPr>
          <w:p w:rsidR="00154775" w:rsidRPr="00771349" w:rsidRDefault="00154775" w:rsidP="005709D9">
            <w:pPr>
              <w:ind w:left="-38" w:firstLine="0"/>
              <w:jc w:val="center"/>
              <w:rPr>
                <w:rFonts w:cs="Times New Roman"/>
                <w:sz w:val="22"/>
                <w:szCs w:val="22"/>
              </w:rPr>
            </w:pPr>
            <w:r w:rsidRPr="00771349">
              <w:rPr>
                <w:rFonts w:cs="Times New Roman"/>
                <w:sz w:val="22"/>
                <w:szCs w:val="22"/>
              </w:rPr>
              <w:t>кВт</w:t>
            </w:r>
            <w:r w:rsidRPr="00771349">
              <w:rPr>
                <w:rFonts w:ascii="Cambria Math" w:hAnsi="Cambria Math" w:cs="Cambria Math"/>
                <w:sz w:val="22"/>
                <w:szCs w:val="22"/>
              </w:rPr>
              <w:t>/</w:t>
            </w:r>
            <w:r w:rsidRPr="00771349">
              <w:rPr>
                <w:rFonts w:cs="Times New Roman"/>
                <w:sz w:val="22"/>
                <w:szCs w:val="22"/>
              </w:rPr>
              <w:t>год</w:t>
            </w:r>
          </w:p>
        </w:tc>
        <w:tc>
          <w:tcPr>
            <w:tcW w:w="3260" w:type="dxa"/>
            <w:vAlign w:val="center"/>
          </w:tcPr>
          <w:p w:rsidR="00154775" w:rsidRPr="00154775" w:rsidRDefault="00154775" w:rsidP="00154775">
            <w:pPr>
              <w:ind w:left="22" w:firstLine="0"/>
              <w:rPr>
                <w:rFonts w:cs="Times New Roman"/>
                <w:sz w:val="22"/>
                <w:szCs w:val="22"/>
              </w:rPr>
            </w:pPr>
            <w:r w:rsidRPr="00771349">
              <w:rPr>
                <w:rFonts w:cs="Times New Roman"/>
                <w:sz w:val="22"/>
                <w:szCs w:val="22"/>
              </w:rPr>
              <w:t xml:space="preserve">61000, Харківська обл., м. Харків </w:t>
            </w:r>
            <w:r>
              <w:rPr>
                <w:rFonts w:cs="Times New Roman"/>
                <w:sz w:val="22"/>
                <w:szCs w:val="22"/>
              </w:rPr>
              <w:t>установи культури, підпорядковані Відділу</w:t>
            </w:r>
          </w:p>
        </w:tc>
      </w:tr>
    </w:tbl>
    <w:p w:rsidR="00F600B6" w:rsidRDefault="00F600B6" w:rsidP="00F600B6">
      <w:pPr>
        <w:jc w:val="center"/>
        <w:rPr>
          <w:rFonts w:eastAsia="Times New Roman" w:cs="Times New Roman"/>
          <w:b/>
          <w:sz w:val="22"/>
          <w:szCs w:val="22"/>
        </w:rPr>
      </w:pPr>
    </w:p>
    <w:p w:rsidR="00F600B6" w:rsidRDefault="00F600B6" w:rsidP="00F600B6">
      <w:pPr>
        <w:jc w:val="center"/>
        <w:rPr>
          <w:rFonts w:eastAsia="Times New Roman" w:cs="Times New Roman"/>
          <w:b/>
          <w:sz w:val="22"/>
          <w:szCs w:val="22"/>
        </w:rPr>
      </w:pPr>
      <w:bookmarkStart w:id="0" w:name="_GoBack"/>
      <w:bookmarkEnd w:id="0"/>
    </w:p>
    <w:p w:rsidR="00F600B6" w:rsidRPr="00771349" w:rsidRDefault="00F600B6" w:rsidP="00F600B6">
      <w:pPr>
        <w:jc w:val="center"/>
        <w:rPr>
          <w:rFonts w:eastAsia="Times New Roman" w:cs="Times New Roman"/>
          <w:b/>
          <w:sz w:val="22"/>
          <w:szCs w:val="22"/>
        </w:rPr>
      </w:pPr>
      <w:r w:rsidRPr="00771349">
        <w:rPr>
          <w:rFonts w:eastAsia="Times New Roman" w:cs="Times New Roman"/>
          <w:b/>
          <w:sz w:val="22"/>
          <w:szCs w:val="22"/>
        </w:rPr>
        <w:t xml:space="preserve">Розрахунок очікуваної вартості за 1 кВт/год (+передача) </w:t>
      </w:r>
    </w:p>
    <w:tbl>
      <w:tblPr>
        <w:tblStyle w:val="1"/>
        <w:tblW w:w="9351" w:type="dxa"/>
        <w:tblInd w:w="0" w:type="dxa"/>
        <w:tblLook w:val="04A0" w:firstRow="1" w:lastRow="0" w:firstColumn="1" w:lastColumn="0" w:noHBand="0" w:noVBand="1"/>
      </w:tblPr>
      <w:tblGrid>
        <w:gridCol w:w="436"/>
        <w:gridCol w:w="4382"/>
        <w:gridCol w:w="1276"/>
        <w:gridCol w:w="3257"/>
      </w:tblGrid>
      <w:tr w:rsidR="00F600B6" w:rsidRPr="00771349" w:rsidTr="005709D9">
        <w:trPr>
          <w:trHeight w:val="22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b/>
                <w:i/>
                <w:sz w:val="22"/>
                <w:szCs w:val="22"/>
              </w:rPr>
            </w:pPr>
            <w:r w:rsidRPr="00771349">
              <w:rPr>
                <w:rFonts w:eastAsia="Times New Roman" w:cs="Times New Roman"/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b/>
                <w:i/>
                <w:sz w:val="22"/>
                <w:szCs w:val="22"/>
              </w:rPr>
            </w:pPr>
            <w:r w:rsidRPr="00771349">
              <w:rPr>
                <w:rFonts w:eastAsia="Times New Roman" w:cs="Times New Roman"/>
                <w:b/>
                <w:i/>
                <w:sz w:val="22"/>
                <w:szCs w:val="22"/>
              </w:rPr>
              <w:t>Показник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b/>
                <w:i/>
                <w:sz w:val="22"/>
                <w:szCs w:val="22"/>
              </w:rPr>
            </w:pPr>
            <w:r w:rsidRPr="00771349">
              <w:rPr>
                <w:rFonts w:eastAsia="Times New Roman" w:cs="Times New Roman"/>
                <w:b/>
                <w:i/>
                <w:sz w:val="22"/>
                <w:szCs w:val="22"/>
              </w:rPr>
              <w:t>Значення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b/>
                <w:i/>
                <w:sz w:val="22"/>
                <w:szCs w:val="22"/>
              </w:rPr>
            </w:pPr>
            <w:r w:rsidRPr="00771349">
              <w:rPr>
                <w:rFonts w:eastAsia="Times New Roman" w:cs="Times New Roman"/>
                <w:b/>
                <w:i/>
                <w:sz w:val="22"/>
                <w:szCs w:val="22"/>
              </w:rPr>
              <w:t>Примітка</w:t>
            </w:r>
          </w:p>
        </w:tc>
      </w:tr>
      <w:tr w:rsidR="00F600B6" w:rsidRPr="00771349" w:rsidTr="005709D9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Середньозважена ціна РДН за жовтень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4,06558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Сайт ДП «Оператор ринка» https://www.oree.com.ua/</w:t>
            </w:r>
          </w:p>
        </w:tc>
      </w:tr>
      <w:tr w:rsidR="00F600B6" w:rsidRPr="00771349" w:rsidTr="005709D9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 xml:space="preserve">Тариф на послуги передача НЕК «Укренерго»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0,48510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Постанова НКРЕКП № 1788 від 21.12.2022</w:t>
            </w:r>
          </w:p>
        </w:tc>
      </w:tr>
      <w:tr w:rsidR="00F600B6" w:rsidRPr="00771349" w:rsidTr="005709D9">
        <w:trPr>
          <w:trHeight w:val="31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Тариф постачальника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0,406558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10 % від ціни в п. 1</w:t>
            </w:r>
          </w:p>
        </w:tc>
      </w:tr>
      <w:tr w:rsidR="00F600B6" w:rsidRPr="00771349" w:rsidTr="005709D9">
        <w:trPr>
          <w:trHeight w:val="29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4.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right"/>
              <w:rPr>
                <w:rFonts w:eastAsia="Times New Roman" w:cs="Times New Roman"/>
                <w:b/>
                <w:sz w:val="22"/>
                <w:szCs w:val="22"/>
              </w:rPr>
            </w:pPr>
            <w:r w:rsidRPr="00771349">
              <w:rPr>
                <w:rFonts w:eastAsia="Times New Roman" w:cs="Times New Roman"/>
                <w:b/>
                <w:sz w:val="22"/>
                <w:szCs w:val="22"/>
              </w:rPr>
              <w:t>Всього без ПДВ: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4,9572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Сума пунктів 1, 2, 3</w:t>
            </w:r>
          </w:p>
        </w:tc>
      </w:tr>
      <w:tr w:rsidR="00F600B6" w:rsidRPr="00771349" w:rsidTr="005709D9">
        <w:trPr>
          <w:trHeight w:val="26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5.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right"/>
              <w:rPr>
                <w:rFonts w:eastAsia="Times New Roman" w:cs="Times New Roman"/>
                <w:b/>
                <w:sz w:val="22"/>
                <w:szCs w:val="22"/>
              </w:rPr>
            </w:pPr>
            <w:r w:rsidRPr="00771349">
              <w:rPr>
                <w:rFonts w:eastAsia="Times New Roman" w:cs="Times New Roman"/>
                <w:b/>
                <w:sz w:val="22"/>
                <w:szCs w:val="22"/>
              </w:rPr>
              <w:t>Всього з ПДВ: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5,9486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71349">
              <w:rPr>
                <w:rFonts w:eastAsia="Times New Roman" w:cs="Times New Roman"/>
                <w:sz w:val="22"/>
                <w:szCs w:val="22"/>
              </w:rPr>
              <w:t>пункт 4*1,2</w:t>
            </w:r>
          </w:p>
        </w:tc>
      </w:tr>
      <w:tr w:rsidR="00F600B6" w:rsidRPr="00771349" w:rsidTr="005709D9">
        <w:trPr>
          <w:trHeight w:val="1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B6" w:rsidRPr="00771349" w:rsidRDefault="00F600B6" w:rsidP="005709D9">
            <w:pPr>
              <w:ind w:firstLine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right"/>
              <w:rPr>
                <w:rFonts w:eastAsia="Times New Roman" w:cs="Times New Roman"/>
                <w:b/>
                <w:sz w:val="22"/>
                <w:szCs w:val="22"/>
              </w:rPr>
            </w:pPr>
            <w:r w:rsidRPr="00771349">
              <w:rPr>
                <w:rFonts w:eastAsia="Times New Roman" w:cs="Times New Roman"/>
                <w:b/>
                <w:sz w:val="22"/>
                <w:szCs w:val="22"/>
              </w:rPr>
              <w:t>З урахуванням округлення: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 w:rsidRPr="00771349">
              <w:rPr>
                <w:rFonts w:eastAsia="Times New Roman" w:cs="Times New Roman"/>
                <w:b/>
                <w:sz w:val="22"/>
                <w:szCs w:val="22"/>
              </w:rPr>
              <w:t>5,95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B6" w:rsidRPr="00771349" w:rsidRDefault="00F600B6" w:rsidP="005709D9">
            <w:pPr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F600B6" w:rsidRPr="00771349" w:rsidRDefault="00F600B6" w:rsidP="00F600B6">
      <w:pPr>
        <w:rPr>
          <w:rFonts w:eastAsia="Times New Roman" w:cs="Times New Roman"/>
          <w:sz w:val="22"/>
          <w:szCs w:val="22"/>
        </w:rPr>
      </w:pPr>
    </w:p>
    <w:p w:rsidR="00F600B6" w:rsidRPr="00771349" w:rsidRDefault="00F600B6" w:rsidP="00F600B6">
      <w:pPr>
        <w:rPr>
          <w:rFonts w:eastAsia="Times New Roman" w:cs="Times New Roman"/>
          <w:b/>
          <w:sz w:val="22"/>
          <w:szCs w:val="22"/>
        </w:rPr>
      </w:pPr>
      <w:r w:rsidRPr="00771349">
        <w:rPr>
          <w:rFonts w:eastAsia="Times New Roman" w:cs="Times New Roman"/>
          <w:b/>
          <w:sz w:val="22"/>
          <w:szCs w:val="22"/>
        </w:rPr>
        <w:t xml:space="preserve">Кількість – </w:t>
      </w:r>
      <w:r w:rsidRPr="00771349">
        <w:rPr>
          <w:rFonts w:eastAsia="SimSun" w:cs="Times New Roman"/>
          <w:b/>
          <w:sz w:val="22"/>
          <w:szCs w:val="22"/>
          <w:u w:val="single"/>
          <w:lang w:val="en-US"/>
        </w:rPr>
        <w:t>30672</w:t>
      </w:r>
      <w:r w:rsidRPr="00771349">
        <w:rPr>
          <w:rFonts w:eastAsia="SimSun" w:cs="Times New Roman"/>
          <w:b/>
          <w:sz w:val="22"/>
          <w:szCs w:val="22"/>
        </w:rPr>
        <w:t xml:space="preserve"> к</w:t>
      </w:r>
      <w:r w:rsidRPr="00771349">
        <w:rPr>
          <w:rFonts w:eastAsia="Times New Roman" w:cs="Times New Roman"/>
          <w:b/>
          <w:sz w:val="22"/>
          <w:szCs w:val="22"/>
        </w:rPr>
        <w:t>Вт</w:t>
      </w:r>
    </w:p>
    <w:p w:rsidR="00F600B6" w:rsidRPr="00771349" w:rsidRDefault="00F600B6" w:rsidP="00F600B6">
      <w:pPr>
        <w:rPr>
          <w:rFonts w:eastAsia="Times New Roman" w:cs="Times New Roman"/>
          <w:b/>
          <w:color w:val="auto"/>
          <w:sz w:val="22"/>
          <w:szCs w:val="22"/>
        </w:rPr>
      </w:pPr>
      <w:r w:rsidRPr="00771349">
        <w:rPr>
          <w:rFonts w:eastAsia="SimSun" w:cs="Times New Roman"/>
          <w:b/>
          <w:sz w:val="22"/>
          <w:szCs w:val="22"/>
          <w:u w:val="single"/>
          <w:lang w:val="en-US"/>
        </w:rPr>
        <w:t>30672</w:t>
      </w:r>
      <w:r w:rsidRPr="00771349">
        <w:rPr>
          <w:rFonts w:eastAsia="Times New Roman" w:cs="Times New Roman"/>
          <w:b/>
          <w:sz w:val="22"/>
          <w:szCs w:val="22"/>
        </w:rPr>
        <w:t xml:space="preserve"> кВт* 5,95 грн = </w:t>
      </w:r>
      <w:r w:rsidRPr="00771349">
        <w:rPr>
          <w:rFonts w:eastAsia="Times New Roman" w:cs="Times New Roman"/>
          <w:b/>
          <w:sz w:val="22"/>
          <w:szCs w:val="22"/>
          <w:lang w:val="en-US"/>
        </w:rPr>
        <w:t>182498.40</w:t>
      </w:r>
      <w:r w:rsidRPr="00771349">
        <w:rPr>
          <w:rFonts w:eastAsia="Times New Roman" w:cs="Times New Roman"/>
          <w:b/>
          <w:sz w:val="22"/>
          <w:szCs w:val="22"/>
        </w:rPr>
        <w:t xml:space="preserve"> грн.</w:t>
      </w:r>
    </w:p>
    <w:p w:rsidR="002A00F4" w:rsidRDefault="002A00F4"/>
    <w:sectPr w:rsidR="002A0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42"/>
    <w:rsid w:val="00154775"/>
    <w:rsid w:val="002A00F4"/>
    <w:rsid w:val="00A04142"/>
    <w:rsid w:val="00F6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EF3AF-4EFB-4545-9C52-3342DA96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B6"/>
    <w:pPr>
      <w:widowControl w:val="0"/>
      <w:spacing w:after="0" w:line="240" w:lineRule="auto"/>
      <w:ind w:firstLine="709"/>
      <w:jc w:val="both"/>
    </w:pPr>
    <w:rPr>
      <w:rFonts w:ascii="Times New Roman" w:eastAsia="Microsoft Sans Serif" w:hAnsi="Times New Roman" w:cs="Microsoft Sans Serif"/>
      <w:color w:val="000000"/>
      <w:spacing w:val="-4"/>
      <w:sz w:val="28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60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60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>diakov.net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2023-11-28T12:10:00Z</dcterms:created>
  <dcterms:modified xsi:type="dcterms:W3CDTF">2023-11-28T12:24:00Z</dcterms:modified>
</cp:coreProperties>
</file>